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F2AAC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5A4EC7">
        <w:rPr>
          <w:rFonts w:ascii="Arial" w:hAnsi="Arial" w:cs="Arial"/>
          <w:b/>
          <w:bCs/>
          <w:color w:val="404040"/>
          <w:sz w:val="24"/>
          <w:szCs w:val="24"/>
        </w:rPr>
        <w:t>Adrián Benavides Vergara</w:t>
      </w:r>
    </w:p>
    <w:p w:rsidR="005A4EC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BF2AAC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A4EC7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5A4EC7" w:rsidRPr="00BA21B4" w:rsidRDefault="005A4EC7" w:rsidP="005A4E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BF2AAC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Maestría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BF2AAC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A4EC7">
        <w:rPr>
          <w:rFonts w:ascii="Arial" w:hAnsi="Arial" w:cs="Arial"/>
          <w:bCs/>
          <w:color w:val="404040"/>
          <w:sz w:val="24"/>
          <w:szCs w:val="24"/>
        </w:rPr>
        <w:t>3440355</w:t>
      </w:r>
    </w:p>
    <w:p w:rsidR="005A4EC7" w:rsidRPr="00BA21B4" w:rsidRDefault="005A4EC7" w:rsidP="005A4E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</w:t>
      </w:r>
      <w:r>
        <w:rPr>
          <w:rFonts w:ascii="Arial" w:hAnsi="Arial" w:cs="Arial"/>
          <w:b/>
          <w:bCs/>
          <w:i/>
          <w:color w:val="404040"/>
          <w:sz w:val="24"/>
          <w:szCs w:val="24"/>
        </w:rPr>
        <w:t>Maestría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BF2AAC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Cs/>
          <w:color w:val="404040"/>
          <w:sz w:val="24"/>
          <w:szCs w:val="24"/>
        </w:rPr>
        <w:t>7048540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F2AA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216CB">
        <w:rPr>
          <w:rFonts w:ascii="Arial" w:hAnsi="Arial" w:cs="Arial"/>
          <w:color w:val="404040"/>
          <w:sz w:val="24"/>
          <w:szCs w:val="24"/>
        </w:rPr>
        <w:t>228-8-41-61</w:t>
      </w:r>
      <w:r w:rsidRPr="00BA21B4">
        <w:rPr>
          <w:rFonts w:ascii="Arial" w:hAnsi="Arial" w:cs="Arial"/>
          <w:color w:val="404040"/>
          <w:sz w:val="24"/>
          <w:szCs w:val="24"/>
        </w:rPr>
        <w:t>-70. Ext.</w:t>
      </w:r>
      <w:r w:rsidR="005A4EC7">
        <w:rPr>
          <w:rFonts w:ascii="Arial" w:hAnsi="Arial" w:cs="Arial"/>
          <w:color w:val="404040"/>
          <w:sz w:val="24"/>
          <w:szCs w:val="24"/>
        </w:rPr>
        <w:t xml:space="preserve"> 3578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F2AAC">
        <w:rPr>
          <w:rFonts w:ascii="Arial" w:hAnsi="Arial" w:cs="Arial"/>
          <w:b/>
          <w:bCs/>
          <w:color w:val="404040"/>
          <w:sz w:val="24"/>
          <w:szCs w:val="24"/>
        </w:rPr>
        <w:t>: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7216CB">
        <w:rPr>
          <w:rFonts w:ascii="Arial" w:hAnsi="Arial" w:cs="Arial"/>
          <w:b/>
          <w:bCs/>
          <w:color w:val="404040"/>
          <w:sz w:val="24"/>
          <w:szCs w:val="24"/>
        </w:rPr>
        <w:t>1992-1995</w:t>
      </w:r>
    </w:p>
    <w:p w:rsidR="00BA21B4" w:rsidRPr="007216CB" w:rsidRDefault="007216CB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>Escuela de Bachilleres Oficial Diurna en Martínez de la Torre, Ver</w:t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.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7216CB">
        <w:rPr>
          <w:rFonts w:ascii="Arial" w:hAnsi="Arial" w:cs="Arial"/>
          <w:b/>
          <w:bCs/>
          <w:color w:val="404040"/>
          <w:sz w:val="24"/>
          <w:szCs w:val="24"/>
        </w:rPr>
        <w:t>1995-1996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>Alumno Regular de la Facultad de Sociología de la Universidad Veracruzana.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7216CB">
        <w:rPr>
          <w:rFonts w:ascii="Arial" w:hAnsi="Arial" w:cs="Arial"/>
          <w:b/>
          <w:bCs/>
          <w:color w:val="404040"/>
          <w:sz w:val="24"/>
          <w:szCs w:val="24"/>
        </w:rPr>
        <w:t>1996-2000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>Licenciatura en Derecho en la Universidad Veracruzana.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7216CB">
        <w:rPr>
          <w:rFonts w:ascii="Arial" w:hAnsi="Arial" w:cs="Arial"/>
          <w:b/>
          <w:bCs/>
          <w:color w:val="404040"/>
          <w:sz w:val="24"/>
          <w:szCs w:val="24"/>
        </w:rPr>
        <w:t>2007-2009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>Maestría en Psicología Jurídica y Criminología por parte del Instituto Universitario Puebla campus Xalapa.</w:t>
      </w:r>
    </w:p>
    <w:p w:rsidR="007216CB" w:rsidRDefault="007216CB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216CB" w:rsidRPr="00BA21B4" w:rsidRDefault="007216CB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7216CB">
        <w:rPr>
          <w:rFonts w:ascii="Arial" w:hAnsi="Arial" w:cs="Arial"/>
          <w:b/>
          <w:bCs/>
          <w:color w:val="404040"/>
          <w:sz w:val="24"/>
          <w:szCs w:val="24"/>
        </w:rPr>
        <w:t>1999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 xml:space="preserve">Gestor Jurídico en el Programa Emergente de Auxilio Jurídico a Damnificados en la Subsecretaría de Asuntos Jurídicos y Participación Ciudadana del Gobierno del Estado de Veracruz. 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7216CB">
        <w:rPr>
          <w:rFonts w:ascii="Arial" w:hAnsi="Arial" w:cs="Arial"/>
          <w:b/>
          <w:color w:val="404040"/>
          <w:sz w:val="24"/>
          <w:szCs w:val="24"/>
        </w:rPr>
        <w:t>2000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>Auxiliar Administrativo Responsable de Mesa de Trámite en la Unidad de Quejas y Denuncias de la Subprocuraduría de Supervisión y Control de la Procuraduría General de Justicia del Estado de Veracruz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7216CB">
        <w:rPr>
          <w:rFonts w:ascii="Arial" w:hAnsi="Arial" w:cs="Arial"/>
          <w:b/>
          <w:color w:val="404040"/>
          <w:sz w:val="24"/>
          <w:szCs w:val="24"/>
        </w:rPr>
        <w:t>2002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>Catedrático en la Universidad de Xalapa.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7216CB">
        <w:rPr>
          <w:rFonts w:ascii="Arial" w:hAnsi="Arial" w:cs="Arial"/>
          <w:b/>
          <w:bCs/>
          <w:color w:val="404040"/>
          <w:sz w:val="24"/>
          <w:szCs w:val="24"/>
        </w:rPr>
        <w:t>2003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>Catedrático en la Universidad de Xalapa.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216CB">
        <w:rPr>
          <w:rFonts w:ascii="Arial" w:hAnsi="Arial" w:cs="Arial"/>
          <w:bCs/>
          <w:color w:val="404040"/>
          <w:sz w:val="24"/>
          <w:szCs w:val="24"/>
        </w:rPr>
        <w:t xml:space="preserve">Oficial Secretario en el Departamento </w:t>
      </w:r>
      <w:r w:rsidRPr="007216CB">
        <w:rPr>
          <w:rFonts w:ascii="Arial" w:hAnsi="Arial" w:cs="Arial"/>
          <w:color w:val="404040"/>
          <w:sz w:val="24"/>
          <w:szCs w:val="24"/>
        </w:rPr>
        <w:t>de Quejas y Denuncias de la Subprocuraduría de Supervisión y Control de la Procuraduría General de Justicia del Estado de Veracruz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216CB">
        <w:rPr>
          <w:rFonts w:ascii="Arial" w:hAnsi="Arial" w:cs="Arial"/>
          <w:b/>
          <w:bCs/>
          <w:color w:val="404040"/>
          <w:sz w:val="24"/>
          <w:szCs w:val="24"/>
        </w:rPr>
        <w:lastRenderedPageBreak/>
        <w:t>2004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>Agente del Ministerio Público Visitador Adscrito a la Subprocuraduría de Supervisión y Control de la Procuraduría General de Justicia del Estado de Veracruz.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>Catedrático en la Universidad Atenas Veracruzana.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>Catedrático en la Universidad de Xalapa.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7216CB">
        <w:rPr>
          <w:rFonts w:ascii="Arial" w:hAnsi="Arial" w:cs="Arial"/>
          <w:b/>
          <w:bCs/>
          <w:color w:val="404040"/>
          <w:sz w:val="24"/>
          <w:szCs w:val="24"/>
        </w:rPr>
        <w:t>2005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>Catedrático en la Universidad de Xalapa.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7216CB">
        <w:rPr>
          <w:rFonts w:ascii="Arial" w:hAnsi="Arial" w:cs="Arial"/>
          <w:b/>
          <w:color w:val="404040"/>
          <w:sz w:val="24"/>
          <w:szCs w:val="24"/>
        </w:rPr>
        <w:t>2007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>Apoyo Auxiliar en la Agencia del Ministerio Público Especializada para la Atención de Delitos Electorales de la Procuraduría General de Justicia del Estado de Veracruz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7216CB">
        <w:rPr>
          <w:rFonts w:ascii="Arial" w:hAnsi="Arial" w:cs="Arial"/>
          <w:b/>
          <w:color w:val="404040"/>
          <w:sz w:val="24"/>
          <w:szCs w:val="24"/>
        </w:rPr>
        <w:t>2008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 xml:space="preserve">Encargado del Despacho del Departamento de Procedimientos Administrativos de Responsabilidad de la Subprocuraduría de Supervisión y Control de la Procuraduría General de Justicia del Estado de Veracruz. 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>Catedrático en el Instituto Politécnico Veracruzano en Xalapa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7216CB">
        <w:rPr>
          <w:rFonts w:ascii="Arial" w:hAnsi="Arial" w:cs="Arial"/>
          <w:b/>
          <w:color w:val="404040"/>
          <w:sz w:val="24"/>
          <w:szCs w:val="24"/>
        </w:rPr>
        <w:t>2009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 xml:space="preserve">Agente del Ministerio Público Investigador Adscrito al Departamento de Procedimientos Administrativos de Responsabilidad de la Subprocuraduría de Supervisión y Control de la Procuraduría General de Justicia del Estado de Veracruz. 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>Catedrático del Centro Latinoamericano de Estudios Superiores en Xalapa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>Catedrático en el Instituto Politécnico Veracruzano en Xalapa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>Catedrático en el Instituto Universitario Veracruzano en Xalapa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7216CB">
        <w:rPr>
          <w:rFonts w:ascii="Arial" w:hAnsi="Arial" w:cs="Arial"/>
          <w:b/>
          <w:color w:val="404040"/>
          <w:sz w:val="24"/>
          <w:szCs w:val="24"/>
        </w:rPr>
        <w:t>2010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>Catedrático del Centro Latinoamericano de Estudios Superiores en Xalapa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7216CB">
        <w:rPr>
          <w:rFonts w:ascii="Arial" w:hAnsi="Arial" w:cs="Arial"/>
          <w:b/>
          <w:color w:val="404040"/>
          <w:sz w:val="24"/>
          <w:szCs w:val="24"/>
        </w:rPr>
        <w:t>2011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>Catedrático en el Instituto Universitario Puebla campus Xalapa nivel Maestría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7216CB">
        <w:rPr>
          <w:rFonts w:ascii="Arial" w:hAnsi="Arial" w:cs="Arial"/>
          <w:b/>
          <w:color w:val="404040"/>
          <w:sz w:val="24"/>
          <w:szCs w:val="24"/>
        </w:rPr>
        <w:t>2012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>Agente Tercero del Ministerio Público Investigador en la Ciudad y Puerto de Veracruz.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7216CB">
        <w:rPr>
          <w:rFonts w:ascii="Arial" w:hAnsi="Arial" w:cs="Arial"/>
          <w:b/>
          <w:color w:val="404040"/>
          <w:sz w:val="24"/>
          <w:szCs w:val="24"/>
        </w:rPr>
        <w:t>2014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>Agente del Ministerio Público Visitador Adscrito a la Subprocuraduría de Supervisión y Control de la Procuraduría General de Justicia del Estado de Veracruz.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7216CB">
        <w:rPr>
          <w:rFonts w:ascii="Arial" w:hAnsi="Arial" w:cs="Arial"/>
          <w:b/>
          <w:bCs/>
          <w:color w:val="404040"/>
          <w:sz w:val="24"/>
          <w:szCs w:val="24"/>
        </w:rPr>
        <w:t>2015</w:t>
      </w:r>
    </w:p>
    <w:p w:rsid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>Fiscal Visitador adscrito a la Visitaduría General</w:t>
      </w:r>
    </w:p>
    <w:p w:rsid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2018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>Fiscal Auxiliar del Visitador General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F2AAC" w:rsidRDefault="00BF2AAC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E0FA0" w:rsidRPr="00BF2AAC" w:rsidRDefault="00AE0FA0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F2AAC">
        <w:rPr>
          <w:rFonts w:ascii="Arial" w:hAnsi="Arial" w:cs="Arial"/>
          <w:color w:val="404040"/>
          <w:sz w:val="24"/>
          <w:szCs w:val="24"/>
        </w:rPr>
        <w:t>Derecho Constitucional</w:t>
      </w:r>
      <w:bookmarkStart w:id="0" w:name="_GoBack"/>
      <w:bookmarkEnd w:id="0"/>
    </w:p>
    <w:p w:rsidR="007216CB" w:rsidRPr="00BF2AAC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F2AAC">
        <w:rPr>
          <w:rFonts w:ascii="Arial" w:hAnsi="Arial" w:cs="Arial"/>
          <w:color w:val="404040"/>
          <w:sz w:val="24"/>
          <w:szCs w:val="24"/>
        </w:rPr>
        <w:t>Derecho Penal</w:t>
      </w:r>
    </w:p>
    <w:p w:rsidR="007216CB" w:rsidRPr="00BF2AAC" w:rsidRDefault="007216CB" w:rsidP="007216CB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F2AAC">
        <w:rPr>
          <w:rFonts w:ascii="Arial" w:hAnsi="Arial" w:cs="Arial"/>
          <w:color w:val="404040"/>
          <w:sz w:val="24"/>
          <w:szCs w:val="24"/>
        </w:rPr>
        <w:t>Derecho Administrativo</w:t>
      </w:r>
    </w:p>
    <w:p w:rsidR="007216CB" w:rsidRPr="00BF2AAC" w:rsidRDefault="007216CB" w:rsidP="007216CB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F2AAC">
        <w:rPr>
          <w:rFonts w:ascii="Arial" w:hAnsi="Arial" w:cs="Arial"/>
          <w:color w:val="404040"/>
          <w:sz w:val="24"/>
          <w:szCs w:val="24"/>
        </w:rPr>
        <w:t>Amparo</w:t>
      </w:r>
    </w:p>
    <w:p w:rsidR="007216CB" w:rsidRPr="00BF2AAC" w:rsidRDefault="007216CB" w:rsidP="007216CB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F2AAC">
        <w:rPr>
          <w:rFonts w:ascii="Arial" w:hAnsi="Arial" w:cs="Arial"/>
          <w:color w:val="404040"/>
          <w:sz w:val="24"/>
          <w:szCs w:val="24"/>
        </w:rPr>
        <w:t>Derecho Civil</w:t>
      </w:r>
    </w:p>
    <w:p w:rsidR="007216CB" w:rsidRPr="00BF2AAC" w:rsidRDefault="007216CB" w:rsidP="007216CB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F2AAC">
        <w:rPr>
          <w:rFonts w:ascii="Arial" w:hAnsi="Arial" w:cs="Arial"/>
          <w:color w:val="404040"/>
          <w:sz w:val="24"/>
          <w:szCs w:val="24"/>
        </w:rPr>
        <w:t>Criminología</w:t>
      </w:r>
    </w:p>
    <w:p w:rsidR="00BB2BF2" w:rsidRPr="007216CB" w:rsidRDefault="00BB2BF2" w:rsidP="00AB5916">
      <w:pPr>
        <w:rPr>
          <w:rFonts w:ascii="Arial" w:hAnsi="Arial" w:cs="Arial"/>
          <w:color w:val="404040"/>
        </w:rPr>
      </w:pPr>
    </w:p>
    <w:sectPr w:rsidR="00BB2BF2" w:rsidRPr="007216CB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E15" w:rsidRDefault="003F4E15" w:rsidP="00AB5916">
      <w:pPr>
        <w:spacing w:after="0" w:line="240" w:lineRule="auto"/>
      </w:pPr>
      <w:r>
        <w:separator/>
      </w:r>
    </w:p>
  </w:endnote>
  <w:endnote w:type="continuationSeparator" w:id="1">
    <w:p w:rsidR="003F4E15" w:rsidRDefault="003F4E1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E15" w:rsidRDefault="003F4E15" w:rsidP="00AB5916">
      <w:pPr>
        <w:spacing w:after="0" w:line="240" w:lineRule="auto"/>
      </w:pPr>
      <w:r>
        <w:separator/>
      </w:r>
    </w:p>
  </w:footnote>
  <w:footnote w:type="continuationSeparator" w:id="1">
    <w:p w:rsidR="003F4E15" w:rsidRDefault="003F4E1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05F98"/>
    <w:rsid w:val="00247088"/>
    <w:rsid w:val="00304E91"/>
    <w:rsid w:val="003E7CE6"/>
    <w:rsid w:val="003F4E15"/>
    <w:rsid w:val="00462C41"/>
    <w:rsid w:val="004A1170"/>
    <w:rsid w:val="004B2D6E"/>
    <w:rsid w:val="004E4FFA"/>
    <w:rsid w:val="005502F5"/>
    <w:rsid w:val="005A32B3"/>
    <w:rsid w:val="005A4EC7"/>
    <w:rsid w:val="00600D12"/>
    <w:rsid w:val="006B643A"/>
    <w:rsid w:val="006C2CDA"/>
    <w:rsid w:val="007216CB"/>
    <w:rsid w:val="00723B67"/>
    <w:rsid w:val="00726727"/>
    <w:rsid w:val="00785C57"/>
    <w:rsid w:val="00846235"/>
    <w:rsid w:val="00A66637"/>
    <w:rsid w:val="00AB5916"/>
    <w:rsid w:val="00AE0FA0"/>
    <w:rsid w:val="00B0629C"/>
    <w:rsid w:val="00B55469"/>
    <w:rsid w:val="00BA21B4"/>
    <w:rsid w:val="00BB2BF2"/>
    <w:rsid w:val="00BF2AAC"/>
    <w:rsid w:val="00CE7F12"/>
    <w:rsid w:val="00D03386"/>
    <w:rsid w:val="00DB2FA1"/>
    <w:rsid w:val="00DE2E01"/>
    <w:rsid w:val="00E71AD8"/>
    <w:rsid w:val="00EA5918"/>
    <w:rsid w:val="00FA773E"/>
    <w:rsid w:val="00FF4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D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2022-06-08T19:51:00Z</dcterms:created>
  <dcterms:modified xsi:type="dcterms:W3CDTF">2022-06-08T19:51:00Z</dcterms:modified>
</cp:coreProperties>
</file>